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5190" w:rsidRDefault="00665752">
      <w:pPr>
        <w:pStyle w:val="normal0"/>
        <w:jc w:val="center"/>
      </w:pPr>
      <w:r>
        <w:rPr>
          <w:b/>
          <w:sz w:val="48"/>
          <w:szCs w:val="48"/>
        </w:rPr>
        <w:t>SAT, ACT &amp; AP Talking Points for 2015</w:t>
      </w:r>
    </w:p>
    <w:p w:rsidR="00DD5190" w:rsidRDefault="00DD5190">
      <w:pPr>
        <w:pStyle w:val="normal0"/>
      </w:pPr>
    </w:p>
    <w:p w:rsidR="00DD5190" w:rsidRDefault="00665752">
      <w:pPr>
        <w:pStyle w:val="normal0"/>
        <w:jc w:val="center"/>
      </w:pPr>
      <w:r>
        <w:rPr>
          <w:b/>
          <w:sz w:val="36"/>
          <w:szCs w:val="36"/>
        </w:rPr>
        <w:t xml:space="preserve">SAT </w:t>
      </w:r>
    </w:p>
    <w:p w:rsidR="00DD5190" w:rsidRDefault="00665752">
      <w:pPr>
        <w:pStyle w:val="normal0"/>
        <w:jc w:val="center"/>
      </w:pPr>
      <w:r>
        <w:rPr>
          <w:b/>
          <w:sz w:val="28"/>
          <w:szCs w:val="28"/>
        </w:rPr>
        <w:t>(</w:t>
      </w:r>
      <w:r>
        <w:rPr>
          <w:b/>
          <w:color w:val="222222"/>
          <w:sz w:val="28"/>
          <w:szCs w:val="28"/>
          <w:highlight w:val="white"/>
        </w:rPr>
        <w:t>Scholastic Aptitude Test, Scholastic Assessment Test, SAT Reasoning Test, and now simply the SAT)</w:t>
      </w:r>
      <w:r>
        <w:rPr>
          <w:b/>
          <w:sz w:val="36"/>
          <w:szCs w:val="36"/>
        </w:rPr>
        <w:t>:</w:t>
      </w:r>
    </w:p>
    <w:p w:rsidR="00DD5190" w:rsidRDefault="00DD5190">
      <w:pPr>
        <w:pStyle w:val="normal0"/>
        <w:jc w:val="center"/>
      </w:pPr>
    </w:p>
    <w:p w:rsidR="00DD5190" w:rsidRDefault="00665752">
      <w:pPr>
        <w:pStyle w:val="normal0"/>
        <w:numPr>
          <w:ilvl w:val="0"/>
          <w:numId w:val="4"/>
        </w:numPr>
        <w:spacing w:after="200"/>
        <w:ind w:hanging="360"/>
        <w:rPr>
          <w:sz w:val="24"/>
          <w:szCs w:val="24"/>
        </w:rPr>
      </w:pPr>
      <w:r>
        <w:rPr>
          <w:sz w:val="24"/>
          <w:szCs w:val="24"/>
        </w:rPr>
        <w:t>7% increase in number of test takers (mostly female and more Asian and Black students).</w:t>
      </w:r>
    </w:p>
    <w:p w:rsidR="00DD5190" w:rsidRDefault="00665752">
      <w:pPr>
        <w:pStyle w:val="normal0"/>
        <w:numPr>
          <w:ilvl w:val="0"/>
          <w:numId w:val="4"/>
        </w:numPr>
        <w:spacing w:after="200"/>
        <w:ind w:hanging="360"/>
        <w:rPr>
          <w:sz w:val="24"/>
          <w:szCs w:val="24"/>
        </w:rPr>
      </w:pPr>
      <w:r>
        <w:rPr>
          <w:sz w:val="24"/>
          <w:szCs w:val="24"/>
        </w:rPr>
        <w:t>Show page 7 &amp;</w:t>
      </w:r>
      <w:r>
        <w:rPr>
          <w:sz w:val="24"/>
          <w:szCs w:val="24"/>
        </w:rPr>
        <w:t xml:space="preserve"> 8 of “NHS Integrated Summary Report” as slides: </w:t>
      </w:r>
    </w:p>
    <w:p w:rsidR="00DD5190" w:rsidRDefault="00665752">
      <w:pPr>
        <w:pStyle w:val="normal0"/>
        <w:numPr>
          <w:ilvl w:val="1"/>
          <w:numId w:val="4"/>
        </w:numPr>
        <w:spacing w:after="200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7 point drop in Critical Reading</w:t>
      </w:r>
      <w:r>
        <w:rPr>
          <w:sz w:val="24"/>
          <w:szCs w:val="24"/>
        </w:rPr>
        <w:t xml:space="preserve"> (females increased 8 pts; males decreased 20 pts);</w:t>
      </w:r>
    </w:p>
    <w:p w:rsidR="00DD5190" w:rsidRDefault="00665752">
      <w:pPr>
        <w:pStyle w:val="normal0"/>
        <w:numPr>
          <w:ilvl w:val="1"/>
          <w:numId w:val="4"/>
        </w:numPr>
        <w:spacing w:after="200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10 point drop in Math</w:t>
      </w:r>
      <w:r>
        <w:rPr>
          <w:sz w:val="24"/>
          <w:szCs w:val="24"/>
        </w:rPr>
        <w:t xml:space="preserve"> (females and males decreased but mostly males); </w:t>
      </w:r>
    </w:p>
    <w:p w:rsidR="00DD5190" w:rsidRDefault="00665752">
      <w:pPr>
        <w:pStyle w:val="normal0"/>
        <w:numPr>
          <w:ilvl w:val="1"/>
          <w:numId w:val="4"/>
        </w:numPr>
        <w:spacing w:after="200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4 point drop in Writing</w:t>
      </w:r>
      <w:r>
        <w:rPr>
          <w:sz w:val="24"/>
          <w:szCs w:val="24"/>
        </w:rPr>
        <w:t xml:space="preserve"> (females increased; males d</w:t>
      </w:r>
      <w:r>
        <w:rPr>
          <w:sz w:val="24"/>
          <w:szCs w:val="24"/>
        </w:rPr>
        <w:t>ecreased).</w:t>
      </w:r>
    </w:p>
    <w:p w:rsidR="00DD5190" w:rsidRDefault="00665752">
      <w:pPr>
        <w:pStyle w:val="normal0"/>
        <w:numPr>
          <w:ilvl w:val="0"/>
          <w:numId w:val="4"/>
        </w:numPr>
        <w:spacing w:after="20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Norwood results are below Mass Public School results (by 13, </w:t>
      </w:r>
      <w:proofErr w:type="gramStart"/>
      <w:r>
        <w:rPr>
          <w:sz w:val="24"/>
          <w:szCs w:val="24"/>
        </w:rPr>
        <w:t>24 ,</w:t>
      </w:r>
      <w:proofErr w:type="gramEnd"/>
      <w:r>
        <w:rPr>
          <w:sz w:val="24"/>
          <w:szCs w:val="24"/>
        </w:rPr>
        <w:t xml:space="preserve"> &amp; 11 points) but above Nation, except for math (by 5, (-1), &amp; 11 points).</w:t>
      </w:r>
    </w:p>
    <w:p w:rsidR="00DD5190" w:rsidRDefault="00665752">
      <w:pPr>
        <w:pStyle w:val="normal0"/>
        <w:numPr>
          <w:ilvl w:val="0"/>
          <w:numId w:val="4"/>
        </w:numPr>
        <w:spacing w:after="200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Critical Reading</w:t>
      </w:r>
      <w:r>
        <w:rPr>
          <w:sz w:val="24"/>
          <w:szCs w:val="24"/>
        </w:rPr>
        <w:t xml:space="preserve"> Performance by Ethnic Group compared to last year:  Asian, Hispanic, and White students </w:t>
      </w:r>
      <w:r>
        <w:rPr>
          <w:sz w:val="24"/>
          <w:szCs w:val="24"/>
        </w:rPr>
        <w:t>did less well, and Black students did better.</w:t>
      </w:r>
    </w:p>
    <w:p w:rsidR="00DD5190" w:rsidRDefault="00665752">
      <w:pPr>
        <w:pStyle w:val="normal0"/>
        <w:numPr>
          <w:ilvl w:val="0"/>
          <w:numId w:val="4"/>
        </w:numPr>
        <w:spacing w:after="200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Mathematics</w:t>
      </w:r>
      <w:r>
        <w:rPr>
          <w:sz w:val="24"/>
          <w:szCs w:val="24"/>
        </w:rPr>
        <w:t xml:space="preserve"> Performance by Ethnic Group compared to last year:  Asian and White students did less well, and Black and Hispanic students did better.</w:t>
      </w:r>
    </w:p>
    <w:p w:rsidR="00DD5190" w:rsidRDefault="00665752">
      <w:pPr>
        <w:pStyle w:val="normal0"/>
        <w:numPr>
          <w:ilvl w:val="0"/>
          <w:numId w:val="4"/>
        </w:numPr>
        <w:spacing w:after="200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Writing</w:t>
      </w:r>
      <w:r>
        <w:rPr>
          <w:sz w:val="24"/>
          <w:szCs w:val="24"/>
        </w:rPr>
        <w:t xml:space="preserve"> Performance by Ethnic Group compared to last year: Whi</w:t>
      </w:r>
      <w:r>
        <w:rPr>
          <w:sz w:val="24"/>
          <w:szCs w:val="24"/>
        </w:rPr>
        <w:t>te students did less well, and Asian, Black, and Hispanic students did better.</w:t>
      </w:r>
    </w:p>
    <w:p w:rsidR="00DD5190" w:rsidRDefault="00665752">
      <w:pPr>
        <w:pStyle w:val="normal0"/>
        <w:numPr>
          <w:ilvl w:val="0"/>
          <w:numId w:val="4"/>
        </w:numPr>
        <w:spacing w:after="20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Fewer students took the </w:t>
      </w:r>
      <w:r>
        <w:rPr>
          <w:b/>
          <w:sz w:val="24"/>
          <w:szCs w:val="24"/>
        </w:rPr>
        <w:t>SAT subject tests</w:t>
      </w:r>
      <w:r>
        <w:rPr>
          <w:sz w:val="24"/>
          <w:szCs w:val="24"/>
        </w:rPr>
        <w:t xml:space="preserve"> (n=17, 47% drop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56 in 2013, 32 in 2014).</w:t>
      </w:r>
    </w:p>
    <w:p w:rsidR="00DD5190" w:rsidRDefault="00DD5190">
      <w:pPr>
        <w:pStyle w:val="normal0"/>
      </w:pPr>
    </w:p>
    <w:p w:rsidR="00DD5190" w:rsidRDefault="00665752">
      <w:pPr>
        <w:pStyle w:val="normal0"/>
      </w:pPr>
      <w:r>
        <w:rPr>
          <w:b/>
          <w:sz w:val="24"/>
          <w:szCs w:val="24"/>
          <w:u w:val="single"/>
        </w:rPr>
        <w:t>Action Steps:</w:t>
      </w:r>
    </w:p>
    <w:p w:rsidR="00DD5190" w:rsidRDefault="00665752">
      <w:pPr>
        <w:pStyle w:val="normal0"/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Build staff awareness of March 2016 changes to SAT Reading, Writing &amp; Language</w:t>
      </w:r>
      <w:r>
        <w:rPr>
          <w:sz w:val="24"/>
          <w:szCs w:val="24"/>
        </w:rPr>
        <w:t xml:space="preserve">, Math, and Essay by sharing information from </w:t>
      </w:r>
      <w:hyperlink r:id="rId5">
        <w:r>
          <w:rPr>
            <w:color w:val="1155CC"/>
            <w:sz w:val="24"/>
            <w:szCs w:val="24"/>
            <w:u w:val="single"/>
          </w:rPr>
          <w:t>https://collegereadiness.collegeboard.org/sat/inside-the-test</w:t>
        </w:r>
      </w:hyperlink>
    </w:p>
    <w:p w:rsidR="00DD5190" w:rsidRDefault="00665752">
      <w:pPr>
        <w:pStyle w:val="normal0"/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Focus instruction on the “college readiness” skills required for the </w:t>
      </w:r>
      <w:r>
        <w:rPr>
          <w:sz w:val="24"/>
          <w:szCs w:val="24"/>
        </w:rPr>
        <w:t>SAT and PARCC/MCAS tests as specified at link above. Continue emphasizing writing across the curriculum.</w:t>
      </w:r>
    </w:p>
    <w:p w:rsidR="00DD5190" w:rsidRDefault="00665752">
      <w:pPr>
        <w:pStyle w:val="normal0"/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Administer the PSAT to students in grades 9-11 for exposure to the newly designed SAT (at no cost). </w:t>
      </w:r>
    </w:p>
    <w:p w:rsidR="00DD5190" w:rsidRDefault="00665752">
      <w:pPr>
        <w:pStyle w:val="normal0"/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Many core academic departments will be attending a</w:t>
      </w:r>
      <w:r>
        <w:rPr>
          <w:sz w:val="24"/>
          <w:szCs w:val="24"/>
        </w:rPr>
        <w:t xml:space="preserve"> SAT info session about the newly designed test on one of our PD days. This is a presentation provided by Kaplan Test Prep. </w:t>
      </w:r>
    </w:p>
    <w:p w:rsidR="00DD5190" w:rsidRDefault="00665752">
      <w:pPr>
        <w:pStyle w:val="normal0"/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Acquire high school math resources aligned to common core frameworks that also contain sample standardized test questions and SAT-l</w:t>
      </w:r>
      <w:r>
        <w:rPr>
          <w:sz w:val="24"/>
          <w:szCs w:val="24"/>
        </w:rPr>
        <w:t>ike questions.</w:t>
      </w:r>
    </w:p>
    <w:p w:rsidR="00DD5190" w:rsidRDefault="00665752">
      <w:pPr>
        <w:pStyle w:val="normal0"/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Embed practice SAT questions into regular classroom instruction.</w:t>
      </w:r>
    </w:p>
    <w:p w:rsidR="00DD5190" w:rsidRDefault="00665752">
      <w:pPr>
        <w:pStyle w:val="normal0"/>
      </w:pPr>
      <w:r>
        <w:br w:type="page"/>
      </w:r>
    </w:p>
    <w:p w:rsidR="00DD5190" w:rsidRDefault="00DD5190">
      <w:pPr>
        <w:pStyle w:val="normal0"/>
      </w:pPr>
    </w:p>
    <w:p w:rsidR="00DD5190" w:rsidRDefault="00665752">
      <w:pPr>
        <w:pStyle w:val="normal0"/>
        <w:jc w:val="center"/>
      </w:pPr>
      <w:r>
        <w:rPr>
          <w:b/>
          <w:sz w:val="36"/>
          <w:szCs w:val="36"/>
        </w:rPr>
        <w:t>ACT:</w:t>
      </w:r>
    </w:p>
    <w:p w:rsidR="00DD5190" w:rsidRDefault="00665752">
      <w:pPr>
        <w:pStyle w:val="normal0"/>
        <w:jc w:val="center"/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previously</w:t>
      </w:r>
      <w:proofErr w:type="gramEnd"/>
      <w:r>
        <w:rPr>
          <w:b/>
          <w:sz w:val="28"/>
          <w:szCs w:val="28"/>
        </w:rPr>
        <w:t xml:space="preserve"> the American College Testing)</w:t>
      </w:r>
    </w:p>
    <w:p w:rsidR="00DD5190" w:rsidRDefault="00DD5190">
      <w:pPr>
        <w:pStyle w:val="normal0"/>
        <w:jc w:val="center"/>
      </w:pPr>
    </w:p>
    <w:p w:rsidR="00DD5190" w:rsidRDefault="00665752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87% increase in number of students taking the ACT (2014-2015 #s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39-</w:t>
      </w:r>
      <w:r>
        <w:rPr>
          <w:b/>
          <w:sz w:val="24"/>
          <w:szCs w:val="24"/>
        </w:rPr>
        <w:t>73</w:t>
      </w:r>
      <w:r>
        <w:rPr>
          <w:sz w:val="24"/>
          <w:szCs w:val="24"/>
        </w:rPr>
        <w:t>).</w:t>
      </w:r>
    </w:p>
    <w:p w:rsidR="00DD5190" w:rsidRDefault="00665752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Average scores have increased:</w:t>
      </w:r>
    </w:p>
    <w:p w:rsidR="00DD5190" w:rsidRDefault="00665752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English</w:t>
      </w:r>
      <w:r>
        <w:rPr>
          <w:sz w:val="24"/>
          <w:szCs w:val="24"/>
        </w:rPr>
        <w:t>: 21.6 to 22.4 (out of 36)</w:t>
      </w:r>
    </w:p>
    <w:p w:rsidR="00DD5190" w:rsidRDefault="00665752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Mathematics</w:t>
      </w:r>
      <w:r>
        <w:rPr>
          <w:sz w:val="24"/>
          <w:szCs w:val="24"/>
        </w:rPr>
        <w:t>: 23.2 to 23.3</w:t>
      </w:r>
    </w:p>
    <w:p w:rsidR="00DD5190" w:rsidRDefault="00665752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Reading</w:t>
      </w:r>
      <w:r>
        <w:rPr>
          <w:sz w:val="24"/>
          <w:szCs w:val="24"/>
        </w:rPr>
        <w:t>: 22.9 to 23.6</w:t>
      </w:r>
    </w:p>
    <w:p w:rsidR="00DD5190" w:rsidRDefault="00665752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Science</w:t>
      </w:r>
      <w:r>
        <w:rPr>
          <w:sz w:val="24"/>
          <w:szCs w:val="24"/>
        </w:rPr>
        <w:t>: 22.1 to 23.3</w:t>
      </w:r>
    </w:p>
    <w:p w:rsidR="00DD5190" w:rsidRDefault="00665752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Composite</w:t>
      </w:r>
      <w:r>
        <w:rPr>
          <w:sz w:val="24"/>
          <w:szCs w:val="24"/>
        </w:rPr>
        <w:t>: 22.6 to 23.3</w:t>
      </w:r>
    </w:p>
    <w:p w:rsidR="00DD5190" w:rsidRDefault="00665752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 continue to improve our percents and greatly narrowed the District-State gap in percent of ACT-Tested Students Ready for College Lev</w:t>
      </w:r>
      <w:r>
        <w:rPr>
          <w:sz w:val="24"/>
          <w:szCs w:val="24"/>
        </w:rPr>
        <w:t>el Coursework (2014 v. 2015).</w:t>
      </w:r>
    </w:p>
    <w:p w:rsidR="00DD5190" w:rsidRDefault="00665752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English Composition</w:t>
      </w:r>
      <w:r>
        <w:rPr>
          <w:sz w:val="24"/>
          <w:szCs w:val="24"/>
        </w:rPr>
        <w:t>: 77-85 to 81-85%.</w:t>
      </w:r>
      <w:r w:rsidR="006C2FD0">
        <w:rPr>
          <w:sz w:val="24"/>
          <w:szCs w:val="24"/>
        </w:rPr>
        <w:t xml:space="preserve"> Closing gap from 8 to 4 points.</w:t>
      </w:r>
    </w:p>
    <w:p w:rsidR="00DD5190" w:rsidRDefault="00665752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Algebra</w:t>
      </w:r>
      <w:r>
        <w:rPr>
          <w:sz w:val="24"/>
          <w:szCs w:val="24"/>
        </w:rPr>
        <w:t>: 64-72 to 67-71%</w:t>
      </w:r>
      <w:r w:rsidR="006C2FD0">
        <w:rPr>
          <w:sz w:val="24"/>
          <w:szCs w:val="24"/>
        </w:rPr>
        <w:t>. Closing gap from 8 to 4 points.</w:t>
      </w:r>
    </w:p>
    <w:p w:rsidR="00DD5190" w:rsidRDefault="00665752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Social Science</w:t>
      </w:r>
      <w:r>
        <w:rPr>
          <w:sz w:val="24"/>
          <w:szCs w:val="24"/>
        </w:rPr>
        <w:t>: 49-65 to 62-67%</w:t>
      </w:r>
      <w:r w:rsidR="006C2FD0">
        <w:rPr>
          <w:sz w:val="24"/>
          <w:szCs w:val="24"/>
        </w:rPr>
        <w:t xml:space="preserve">. </w:t>
      </w:r>
      <w:r w:rsidR="007A79DA">
        <w:rPr>
          <w:sz w:val="24"/>
          <w:szCs w:val="24"/>
        </w:rPr>
        <w:t>Closing gap from 16 to 5</w:t>
      </w:r>
      <w:r w:rsidR="006C2FD0">
        <w:rPr>
          <w:sz w:val="24"/>
          <w:szCs w:val="24"/>
        </w:rPr>
        <w:t xml:space="preserve"> points.</w:t>
      </w:r>
    </w:p>
    <w:p w:rsidR="00DD5190" w:rsidRDefault="00665752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Biology</w:t>
      </w:r>
      <w:r>
        <w:rPr>
          <w:sz w:val="24"/>
          <w:szCs w:val="24"/>
        </w:rPr>
        <w:t>: 44-58 to 58-61%</w:t>
      </w:r>
      <w:r w:rsidR="006C2FD0">
        <w:rPr>
          <w:sz w:val="24"/>
          <w:szCs w:val="24"/>
        </w:rPr>
        <w:t xml:space="preserve">. </w:t>
      </w:r>
      <w:r w:rsidR="007A79DA">
        <w:rPr>
          <w:sz w:val="24"/>
          <w:szCs w:val="24"/>
        </w:rPr>
        <w:t>Closing gap from 14 to 3</w:t>
      </w:r>
      <w:r w:rsidR="006C2FD0">
        <w:rPr>
          <w:sz w:val="24"/>
          <w:szCs w:val="24"/>
        </w:rPr>
        <w:t xml:space="preserve"> points.</w:t>
      </w:r>
    </w:p>
    <w:p w:rsidR="00DD5190" w:rsidRDefault="00665752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Meeting All 4 above</w:t>
      </w:r>
      <w:r>
        <w:rPr>
          <w:sz w:val="24"/>
          <w:szCs w:val="24"/>
        </w:rPr>
        <w:t>: 31-47 to 44-51%</w:t>
      </w:r>
      <w:r w:rsidR="007A79DA">
        <w:rPr>
          <w:sz w:val="24"/>
          <w:szCs w:val="24"/>
        </w:rPr>
        <w:t>. Closing gap from 16 to 7 points.</w:t>
      </w:r>
    </w:p>
    <w:p w:rsidR="00DD5190" w:rsidRDefault="00DD5190">
      <w:pPr>
        <w:pStyle w:val="normal0"/>
      </w:pPr>
    </w:p>
    <w:p w:rsidR="00DD5190" w:rsidRDefault="00665752">
      <w:pPr>
        <w:pStyle w:val="normal0"/>
      </w:pPr>
      <w:r>
        <w:rPr>
          <w:b/>
          <w:sz w:val="24"/>
          <w:szCs w:val="24"/>
          <w:u w:val="single"/>
        </w:rPr>
        <w:t>Action Steps:</w:t>
      </w:r>
    </w:p>
    <w:p w:rsidR="00DD5190" w:rsidRDefault="00665752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Members of the guidance staff explain the ACT format a</w:t>
      </w:r>
      <w:r>
        <w:rPr>
          <w:sz w:val="24"/>
          <w:szCs w:val="24"/>
        </w:rPr>
        <w:t xml:space="preserve">nd content in both Junior and Senior Seminars. Students can access a brief “quiz” that allows them to see what assessment (ACT or SAT) is more appropriate for them based on their skill base. </w:t>
      </w:r>
    </w:p>
    <w:p w:rsidR="00DD5190" w:rsidRDefault="00DD5190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</w:p>
    <w:p w:rsidR="00DD5190" w:rsidRDefault="00DD5190">
      <w:pPr>
        <w:pStyle w:val="normal0"/>
        <w:jc w:val="center"/>
      </w:pPr>
    </w:p>
    <w:p w:rsidR="00DD5190" w:rsidRDefault="00665752">
      <w:pPr>
        <w:pStyle w:val="normal0"/>
        <w:jc w:val="center"/>
      </w:pPr>
      <w:r>
        <w:rPr>
          <w:b/>
          <w:sz w:val="36"/>
          <w:szCs w:val="36"/>
        </w:rPr>
        <w:t>Advanced Placement (AP):</w:t>
      </w:r>
    </w:p>
    <w:p w:rsidR="00DD5190" w:rsidRDefault="00DD5190">
      <w:pPr>
        <w:pStyle w:val="normal0"/>
      </w:pPr>
    </w:p>
    <w:p w:rsidR="00DD5190" w:rsidRDefault="00665752">
      <w:pPr>
        <w:pStyle w:val="normal0"/>
        <w:numPr>
          <w:ilvl w:val="0"/>
          <w:numId w:val="3"/>
        </w:numPr>
        <w:spacing w:after="200"/>
        <w:ind w:hanging="360"/>
        <w:rPr>
          <w:sz w:val="24"/>
          <w:szCs w:val="24"/>
        </w:rPr>
      </w:pPr>
      <w:r>
        <w:rPr>
          <w:sz w:val="24"/>
          <w:szCs w:val="24"/>
        </w:rPr>
        <w:t>There was a 9% increase in the number of students taking APs (106-116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a few more Asian, Black &amp; Hispanic students participated). 22 more AP tests were taken.</w:t>
      </w:r>
    </w:p>
    <w:p w:rsidR="00DD5190" w:rsidRDefault="007A79DA">
      <w:pPr>
        <w:pStyle w:val="normal0"/>
        <w:numPr>
          <w:ilvl w:val="0"/>
          <w:numId w:val="3"/>
        </w:numPr>
        <w:spacing w:after="200"/>
        <w:ind w:hanging="360"/>
        <w:rPr>
          <w:sz w:val="24"/>
          <w:szCs w:val="24"/>
        </w:rPr>
      </w:pPr>
      <w:r>
        <w:rPr>
          <w:sz w:val="24"/>
          <w:szCs w:val="24"/>
        </w:rPr>
        <w:t>Compared to last year, t</w:t>
      </w:r>
      <w:r w:rsidR="00665752">
        <w:rPr>
          <w:sz w:val="24"/>
          <w:szCs w:val="24"/>
        </w:rPr>
        <w:t xml:space="preserve">here was no </w:t>
      </w:r>
      <w:r>
        <w:rPr>
          <w:sz w:val="24"/>
          <w:szCs w:val="24"/>
        </w:rPr>
        <w:t xml:space="preserve">% </w:t>
      </w:r>
      <w:r w:rsidR="00665752">
        <w:rPr>
          <w:sz w:val="24"/>
          <w:szCs w:val="24"/>
        </w:rPr>
        <w:t>increase in th</w:t>
      </w:r>
      <w:r>
        <w:rPr>
          <w:sz w:val="24"/>
          <w:szCs w:val="24"/>
        </w:rPr>
        <w:t>e overall # of 3, 4, or 5s (n=13</w:t>
      </w:r>
      <w:r w:rsidR="00665752">
        <w:rPr>
          <w:sz w:val="24"/>
          <w:szCs w:val="24"/>
        </w:rPr>
        <w:t>3</w:t>
      </w:r>
      <w:proofErr w:type="gramStart"/>
      <w:r w:rsidR="00665752">
        <w:rPr>
          <w:sz w:val="24"/>
          <w:szCs w:val="24"/>
        </w:rPr>
        <w:t>)(</w:t>
      </w:r>
      <w:proofErr w:type="gramEnd"/>
      <w:r w:rsidR="00665752">
        <w:rPr>
          <w:sz w:val="24"/>
          <w:szCs w:val="24"/>
        </w:rPr>
        <w:t>females showed 6% increase; males s</w:t>
      </w:r>
      <w:r w:rsidR="00665752">
        <w:rPr>
          <w:sz w:val="24"/>
          <w:szCs w:val="24"/>
        </w:rPr>
        <w:t>howed 7% decrease) though more students earned 3 , 4, or 5 on an AP exam (83-90).</w:t>
      </w:r>
    </w:p>
    <w:p w:rsidR="00DD5190" w:rsidRDefault="00665752">
      <w:pPr>
        <w:pStyle w:val="normal0"/>
        <w:numPr>
          <w:ilvl w:val="0"/>
          <w:numId w:val="3"/>
        </w:numPr>
        <w:spacing w:after="20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Exams that showed a </w:t>
      </w:r>
      <w:r>
        <w:rPr>
          <w:b/>
          <w:sz w:val="24"/>
          <w:szCs w:val="24"/>
        </w:rPr>
        <w:t xml:space="preserve">decrease in test takers </w:t>
      </w:r>
      <w:r>
        <w:rPr>
          <w:sz w:val="24"/>
          <w:szCs w:val="24"/>
        </w:rPr>
        <w:t xml:space="preserve">(2014-2015 #s): Biology (15-2), English Language &amp; Composition (5-0), </w:t>
      </w:r>
      <w:proofErr w:type="gramStart"/>
      <w:r>
        <w:rPr>
          <w:sz w:val="24"/>
          <w:szCs w:val="24"/>
        </w:rPr>
        <w:t>Mathematics</w:t>
      </w:r>
      <w:proofErr w:type="gramEnd"/>
      <w:r>
        <w:rPr>
          <w:sz w:val="24"/>
          <w:szCs w:val="24"/>
        </w:rPr>
        <w:t>: Calculus AB (34-30), Spanish Language (7-0), St</w:t>
      </w:r>
      <w:r>
        <w:rPr>
          <w:sz w:val="24"/>
          <w:szCs w:val="24"/>
        </w:rPr>
        <w:t>atistics (13-6).</w:t>
      </w:r>
    </w:p>
    <w:p w:rsidR="00DD5190" w:rsidRDefault="00665752">
      <w:pPr>
        <w:pStyle w:val="normal0"/>
        <w:numPr>
          <w:ilvl w:val="0"/>
          <w:numId w:val="3"/>
        </w:numPr>
        <w:spacing w:after="200"/>
        <w:ind w:hanging="360"/>
        <w:rPr>
          <w:sz w:val="24"/>
          <w:szCs w:val="24"/>
        </w:rPr>
      </w:pPr>
      <w:r>
        <w:rPr>
          <w:sz w:val="24"/>
          <w:szCs w:val="24"/>
        </w:rPr>
        <w:t>Exams that showed an</w:t>
      </w:r>
      <w:r>
        <w:rPr>
          <w:b/>
          <w:sz w:val="24"/>
          <w:szCs w:val="24"/>
        </w:rPr>
        <w:t xml:space="preserve"> increase in test takers </w:t>
      </w:r>
      <w:r>
        <w:rPr>
          <w:sz w:val="24"/>
          <w:szCs w:val="24"/>
        </w:rPr>
        <w:t xml:space="preserve">(2014-2015 #s): Computer Science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(1-6), English Literature and Composition (16-33), History: United States (53-59), Physics 1 (0-24), Psychology (6-12).</w:t>
      </w:r>
    </w:p>
    <w:p w:rsidR="00DD5190" w:rsidRDefault="00665752">
      <w:pPr>
        <w:pStyle w:val="normal0"/>
        <w:numPr>
          <w:ilvl w:val="0"/>
          <w:numId w:val="3"/>
        </w:numPr>
        <w:spacing w:after="200"/>
        <w:ind w:hanging="360"/>
        <w:rPr>
          <w:sz w:val="24"/>
          <w:szCs w:val="24"/>
        </w:rPr>
      </w:pPr>
      <w:r>
        <w:rPr>
          <w:sz w:val="24"/>
          <w:szCs w:val="24"/>
          <w:u w:val="single"/>
        </w:rPr>
        <w:t>Areas of Strength</w:t>
      </w:r>
      <w:r>
        <w:rPr>
          <w:sz w:val="24"/>
          <w:szCs w:val="24"/>
        </w:rPr>
        <w:t xml:space="preserve"> (% and # of 3, 4, &amp; 5</w:t>
      </w:r>
      <w:r>
        <w:rPr>
          <w:sz w:val="24"/>
          <w:szCs w:val="24"/>
        </w:rPr>
        <w:t>s):</w:t>
      </w:r>
    </w:p>
    <w:p w:rsidR="00DD5190" w:rsidRDefault="00665752">
      <w:pPr>
        <w:pStyle w:val="normal0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English Literature &amp; Composition</w:t>
      </w:r>
      <w:r>
        <w:rPr>
          <w:sz w:val="24"/>
          <w:szCs w:val="24"/>
        </w:rPr>
        <w:t>: 90% (30/33)</w:t>
      </w:r>
    </w:p>
    <w:p w:rsidR="00DD5190" w:rsidRDefault="00665752">
      <w:pPr>
        <w:pStyle w:val="normal0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US History</w:t>
      </w:r>
      <w:r>
        <w:rPr>
          <w:sz w:val="24"/>
          <w:szCs w:val="24"/>
        </w:rPr>
        <w:t>: 70% (41/59)</w:t>
      </w:r>
    </w:p>
    <w:p w:rsidR="00DD5190" w:rsidRDefault="00665752">
      <w:pPr>
        <w:pStyle w:val="normal0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Math Calculus AB</w:t>
      </w:r>
      <w:r>
        <w:rPr>
          <w:sz w:val="24"/>
          <w:szCs w:val="24"/>
        </w:rPr>
        <w:t>: 71% (21/30)</w:t>
      </w:r>
    </w:p>
    <w:p w:rsidR="00DD5190" w:rsidRDefault="00665752">
      <w:pPr>
        <w:pStyle w:val="normal0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Psychology</w:t>
      </w:r>
      <w:r w:rsidR="007A79DA">
        <w:rPr>
          <w:sz w:val="24"/>
          <w:szCs w:val="24"/>
        </w:rPr>
        <w:t>: 100</w:t>
      </w:r>
      <w:r>
        <w:rPr>
          <w:sz w:val="24"/>
          <w:szCs w:val="24"/>
        </w:rPr>
        <w:t>% (12/12)</w:t>
      </w:r>
    </w:p>
    <w:p w:rsidR="00DD5190" w:rsidRDefault="00665752">
      <w:pPr>
        <w:pStyle w:val="normal0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Statistics</w:t>
      </w:r>
      <w:r>
        <w:rPr>
          <w:sz w:val="24"/>
          <w:szCs w:val="24"/>
        </w:rPr>
        <w:t>: 100% (6/6)</w:t>
      </w:r>
    </w:p>
    <w:p w:rsidR="00DD5190" w:rsidRDefault="00DD5190">
      <w:pPr>
        <w:pStyle w:val="normal0"/>
        <w:spacing w:line="240" w:lineRule="auto"/>
        <w:ind w:left="720"/>
      </w:pPr>
    </w:p>
    <w:p w:rsidR="00DD5190" w:rsidRDefault="00665752">
      <w:pPr>
        <w:pStyle w:val="normal0"/>
        <w:numPr>
          <w:ilvl w:val="0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  <w:u w:val="single"/>
        </w:rPr>
        <w:t>Areas of Growth</w:t>
      </w:r>
      <w:r>
        <w:rPr>
          <w:sz w:val="24"/>
          <w:szCs w:val="24"/>
        </w:rPr>
        <w:t>:</w:t>
      </w:r>
    </w:p>
    <w:p w:rsidR="00DD5190" w:rsidRDefault="00DD5190">
      <w:pPr>
        <w:pStyle w:val="normal0"/>
        <w:spacing w:line="240" w:lineRule="auto"/>
      </w:pPr>
    </w:p>
    <w:p w:rsidR="00DD5190" w:rsidRDefault="00665752">
      <w:pPr>
        <w:pStyle w:val="normal0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Physics 1</w:t>
      </w:r>
      <w:r>
        <w:rPr>
          <w:sz w:val="24"/>
          <w:szCs w:val="24"/>
        </w:rPr>
        <w:t xml:space="preserve"> (new test): 17% (4/24)</w:t>
      </w:r>
    </w:p>
    <w:p w:rsidR="00DD5190" w:rsidRDefault="00DD5190">
      <w:pPr>
        <w:pStyle w:val="normal0"/>
      </w:pPr>
    </w:p>
    <w:p w:rsidR="00DD5190" w:rsidRDefault="00665752">
      <w:pPr>
        <w:pStyle w:val="normal0"/>
      </w:pPr>
      <w:r>
        <w:rPr>
          <w:b/>
          <w:sz w:val="24"/>
          <w:szCs w:val="24"/>
          <w:u w:val="single"/>
        </w:rPr>
        <w:t>Action Steps:</w:t>
      </w:r>
    </w:p>
    <w:p w:rsidR="00DD5190" w:rsidRDefault="00665752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Maintain &amp;</w:t>
      </w:r>
      <w:r>
        <w:rPr>
          <w:sz w:val="24"/>
          <w:szCs w:val="24"/>
        </w:rPr>
        <w:t xml:space="preserve"> build on areas of strength above,</w:t>
      </w:r>
    </w:p>
    <w:p w:rsidR="00DD5190" w:rsidRDefault="00665752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Continue to advocate for funding needed to build a strong middle school foreign language program in grades 6-8 so more HS students can be prepared to take the AP foreign language tests.</w:t>
      </w:r>
    </w:p>
    <w:p w:rsidR="00DD5190" w:rsidRDefault="00DD5190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</w:p>
    <w:sectPr w:rsidR="00DD5190" w:rsidSect="00DD519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2E58"/>
    <w:multiLevelType w:val="multilevel"/>
    <w:tmpl w:val="61C673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6B02115"/>
    <w:multiLevelType w:val="multilevel"/>
    <w:tmpl w:val="92903B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3A030A3"/>
    <w:multiLevelType w:val="multilevel"/>
    <w:tmpl w:val="255240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75749C3"/>
    <w:multiLevelType w:val="multilevel"/>
    <w:tmpl w:val="88FA72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0D922FB"/>
    <w:multiLevelType w:val="multilevel"/>
    <w:tmpl w:val="70DAC7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8F93AAC"/>
    <w:multiLevelType w:val="multilevel"/>
    <w:tmpl w:val="16425E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DD5190"/>
    <w:rsid w:val="00665752"/>
    <w:rsid w:val="006C2FD0"/>
    <w:rsid w:val="007A79DA"/>
    <w:rsid w:val="00DD5190"/>
    <w:rsid w:val="00DF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D519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D519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D519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D519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D519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D519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5190"/>
  </w:style>
  <w:style w:type="paragraph" w:styleId="Title">
    <w:name w:val="Title"/>
    <w:basedOn w:val="normal0"/>
    <w:next w:val="normal0"/>
    <w:rsid w:val="00DD519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DD519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readiness.collegeboard.org/sat/inside-the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Wyeth</dc:creator>
  <cp:lastModifiedBy>awyeth</cp:lastModifiedBy>
  <cp:revision>2</cp:revision>
  <cp:lastPrinted>2015-10-21T22:47:00Z</cp:lastPrinted>
  <dcterms:created xsi:type="dcterms:W3CDTF">2015-10-21T23:07:00Z</dcterms:created>
  <dcterms:modified xsi:type="dcterms:W3CDTF">2015-10-21T23:07:00Z</dcterms:modified>
</cp:coreProperties>
</file>